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6"/>
        <w:tblW w:w="1443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  <w:gridCol w:w="4811"/>
      </w:tblGrid>
      <w:tr w:rsidR="005B0BDC" w:rsidRPr="002D6563" w:rsidTr="005B0BDC">
        <w:tc>
          <w:tcPr>
            <w:tcW w:w="4811" w:type="dxa"/>
          </w:tcPr>
          <w:p w:rsidR="005B0BDC" w:rsidRPr="002D6563" w:rsidRDefault="005B0BDC" w:rsidP="005B0BDC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1" w:type="dxa"/>
          </w:tcPr>
          <w:p w:rsidR="00AB5579" w:rsidRPr="002D6563" w:rsidRDefault="005B0BDC" w:rsidP="00AB557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  <w:r w:rsidR="00AB5579"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к Особенностям оплаты труда работников </w:t>
            </w:r>
            <w:r w:rsidR="00AB5579"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муниципальных образовательных организаций (учреждений), реализующих образовательные программы в области физической культуры и спорта, подведомственных</w:t>
            </w:r>
          </w:p>
          <w:p w:rsidR="00AB5579" w:rsidRPr="002D6563" w:rsidRDefault="00AB5579" w:rsidP="00AB557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Управлению образованием администрации муниципального образования Темрюкский</w:t>
            </w:r>
          </w:p>
          <w:p w:rsidR="005B0BDC" w:rsidRPr="002D6563" w:rsidRDefault="00AB5579" w:rsidP="00AB557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район</w:t>
            </w:r>
          </w:p>
        </w:tc>
        <w:tc>
          <w:tcPr>
            <w:tcW w:w="4811" w:type="dxa"/>
          </w:tcPr>
          <w:p w:rsidR="005B0BDC" w:rsidRPr="002D6563" w:rsidRDefault="005B0BDC" w:rsidP="005B0BDC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4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к Условиям оплаты труда спортсменов и иных работников </w:t>
            </w:r>
          </w:p>
          <w:p w:rsidR="005B0BDC" w:rsidRPr="002D6563" w:rsidRDefault="005B0BDC" w:rsidP="005B0BDC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 должностям физической культуры и спорта</w:t>
            </w:r>
          </w:p>
        </w:tc>
      </w:tr>
    </w:tbl>
    <w:p w:rsidR="005B0BDC" w:rsidRPr="002D6563" w:rsidRDefault="005B0BDC" w:rsidP="005B0BDC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B0BDC" w:rsidRPr="002D6563" w:rsidRDefault="005B0BDC" w:rsidP="005B0BDC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B0BDC" w:rsidRPr="002D6563" w:rsidRDefault="005B0BDC" w:rsidP="005B0BD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НОРМАТИВ</w:t>
      </w:r>
    </w:p>
    <w:p w:rsidR="005B0BDC" w:rsidRPr="002D6563" w:rsidRDefault="005B0BDC" w:rsidP="005B0BD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оплаты труда тренера-преподавателя за подготовку</w:t>
      </w:r>
    </w:p>
    <w:p w:rsidR="005B0BDC" w:rsidRPr="002D6563" w:rsidRDefault="005B0BDC" w:rsidP="005B0BD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обучающихся на этапах спортивной подготовки, </w:t>
      </w: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 xml:space="preserve">установленный в зависимости от численного состава </w:t>
      </w: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 xml:space="preserve">обучающихся на этапах спортивной подготовки </w:t>
      </w: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>по группам видов спорта</w:t>
      </w:r>
    </w:p>
    <w:p w:rsidR="005B0BDC" w:rsidRPr="002D6563" w:rsidRDefault="005B0BDC" w:rsidP="005B0BD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ff7"/>
        <w:tblW w:w="96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4"/>
        <w:gridCol w:w="2124"/>
        <w:gridCol w:w="1417"/>
        <w:gridCol w:w="1319"/>
        <w:gridCol w:w="1319"/>
        <w:gridCol w:w="1319"/>
      </w:tblGrid>
      <w:tr w:rsidR="005B0BDC" w:rsidRPr="002D6563" w:rsidTr="005B0BDC">
        <w:tc>
          <w:tcPr>
            <w:tcW w:w="2124" w:type="dxa"/>
            <w:vMerge w:val="restart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дополнительной общеобразовательной программы в области физической культуры и спорта</w:t>
            </w:r>
          </w:p>
        </w:tc>
        <w:tc>
          <w:tcPr>
            <w:tcW w:w="2124" w:type="dxa"/>
            <w:vMerge w:val="restart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1417" w:type="dxa"/>
            <w:vMerge w:val="restart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Сроки реализации этапов спортивной подготовки (в годах)</w:t>
            </w:r>
          </w:p>
        </w:tc>
        <w:tc>
          <w:tcPr>
            <w:tcW w:w="3957" w:type="dxa"/>
            <w:gridSpan w:val="3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Норматив оплаты труда тренера-преподавателя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(в процентах от должностного оклада)</w:t>
            </w:r>
          </w:p>
        </w:tc>
      </w:tr>
      <w:tr w:rsidR="005B0BDC" w:rsidRPr="002D6563" w:rsidTr="005B0BDC">
        <w:tc>
          <w:tcPr>
            <w:tcW w:w="2124" w:type="dxa"/>
            <w:vMerge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57" w:type="dxa"/>
            <w:gridSpan w:val="3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группы видов спорта</w:t>
            </w:r>
          </w:p>
        </w:tc>
      </w:tr>
      <w:tr w:rsidR="005B0BDC" w:rsidRPr="002D6563" w:rsidTr="005B0BDC">
        <w:tc>
          <w:tcPr>
            <w:tcW w:w="2124" w:type="dxa"/>
            <w:vMerge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319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319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III</w:t>
            </w:r>
          </w:p>
        </w:tc>
      </w:tr>
    </w:tbl>
    <w:p w:rsidR="005B0BDC" w:rsidRPr="002D6563" w:rsidRDefault="005B0BDC" w:rsidP="005B0BDC">
      <w:pPr>
        <w:rPr>
          <w:rFonts w:ascii="Times New Roman" w:eastAsia="Times New Roman" w:hAnsi="Times New Roman" w:cs="Times New Roman"/>
          <w:color w:val="000000" w:themeColor="text1"/>
          <w:sz w:val="2"/>
          <w:szCs w:val="2"/>
        </w:rPr>
      </w:pPr>
    </w:p>
    <w:tbl>
      <w:tblPr>
        <w:tblStyle w:val="aff8"/>
        <w:tblW w:w="96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4"/>
        <w:gridCol w:w="2124"/>
        <w:gridCol w:w="1417"/>
        <w:gridCol w:w="1319"/>
        <w:gridCol w:w="1319"/>
        <w:gridCol w:w="1319"/>
      </w:tblGrid>
      <w:tr w:rsidR="005B0BDC" w:rsidRPr="002D6563" w:rsidTr="005B0BDC">
        <w:trPr>
          <w:tblHeader/>
        </w:trPr>
        <w:tc>
          <w:tcPr>
            <w:tcW w:w="2124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19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19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B0BDC" w:rsidRPr="002D6563" w:rsidTr="005B0BDC">
        <w:tc>
          <w:tcPr>
            <w:tcW w:w="2124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Дополнительные общеразвивающие программы</w:t>
            </w:r>
          </w:p>
        </w:tc>
        <w:tc>
          <w:tcPr>
            <w:tcW w:w="2124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спортивно-оздоровительный этап</w:t>
            </w:r>
          </w:p>
        </w:tc>
        <w:tc>
          <w:tcPr>
            <w:tcW w:w="1417" w:type="dxa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весь период</w:t>
            </w:r>
          </w:p>
        </w:tc>
        <w:tc>
          <w:tcPr>
            <w:tcW w:w="1319" w:type="dxa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B0BDC" w:rsidRPr="002D6563" w:rsidTr="005B0BDC">
        <w:tc>
          <w:tcPr>
            <w:tcW w:w="2124" w:type="dxa"/>
            <w:vMerge w:val="restart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2124" w:type="dxa"/>
            <w:vMerge w:val="restart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 года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B0BDC" w:rsidRPr="002D6563" w:rsidTr="005B0BDC">
        <w:tc>
          <w:tcPr>
            <w:tcW w:w="2124" w:type="dxa"/>
            <w:vMerge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свыше года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B0BDC" w:rsidRPr="002D6563" w:rsidTr="005B0BDC">
        <w:tc>
          <w:tcPr>
            <w:tcW w:w="2124" w:type="dxa"/>
            <w:vMerge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</w:tcPr>
          <w:p w:rsidR="005B0BDC" w:rsidRPr="002D6563" w:rsidRDefault="005B0BDC" w:rsidP="005B0BDC">
            <w:pPr>
              <w:ind w:firstLine="0"/>
              <w:jc w:val="center"/>
              <w:rPr>
                <w:color w:val="000000" w:themeColor="text1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</w:rPr>
              <w:t>учебно-тренировочный этап (этап спортивной специализации)</w:t>
            </w:r>
          </w:p>
        </w:tc>
        <w:tc>
          <w:tcPr>
            <w:tcW w:w="1417" w:type="dxa"/>
            <w:vAlign w:val="center"/>
          </w:tcPr>
          <w:p w:rsidR="005B0BDC" w:rsidRPr="002D6563" w:rsidRDefault="005B0BDC" w:rsidP="00AB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 </w:t>
            </w:r>
            <w:r w:rsidR="00AB5579"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2-х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лет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AB5579" w:rsidRPr="002D6563" w:rsidTr="005B0BDC">
        <w:tc>
          <w:tcPr>
            <w:tcW w:w="2124" w:type="dxa"/>
            <w:vMerge/>
          </w:tcPr>
          <w:p w:rsidR="00AB5579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AB5579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B5579" w:rsidRPr="002D6563" w:rsidRDefault="00AB5579" w:rsidP="00AB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год</w:t>
            </w:r>
          </w:p>
        </w:tc>
        <w:tc>
          <w:tcPr>
            <w:tcW w:w="1319" w:type="dxa"/>
            <w:vAlign w:val="center"/>
          </w:tcPr>
          <w:p w:rsidR="00AB5579" w:rsidRPr="002D6563" w:rsidRDefault="00AB5579" w:rsidP="00AB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19" w:type="dxa"/>
            <w:vAlign w:val="center"/>
          </w:tcPr>
          <w:p w:rsidR="00AB5579" w:rsidRPr="002D6563" w:rsidRDefault="00AB5579" w:rsidP="00AB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319" w:type="dxa"/>
            <w:vAlign w:val="center"/>
          </w:tcPr>
          <w:p w:rsidR="00AB5579" w:rsidRPr="002D6563" w:rsidRDefault="00AB5579" w:rsidP="00AB5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5B0BDC" w:rsidRPr="002D6563" w:rsidTr="005B0BDC">
        <w:tc>
          <w:tcPr>
            <w:tcW w:w="2124" w:type="dxa"/>
            <w:vMerge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свыше 3 лет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5B0BDC" w:rsidRPr="002D6563" w:rsidTr="005B0BDC">
        <w:tc>
          <w:tcPr>
            <w:tcW w:w="2124" w:type="dxa"/>
            <w:vMerge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1417" w:type="dxa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 года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5B0BDC" w:rsidRPr="002D6563" w:rsidTr="005B0BDC">
        <w:tc>
          <w:tcPr>
            <w:tcW w:w="2124" w:type="dxa"/>
            <w:vMerge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свыше года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319" w:type="dxa"/>
            <w:vAlign w:val="center"/>
          </w:tcPr>
          <w:p w:rsidR="005B0BDC" w:rsidRPr="002D6563" w:rsidRDefault="00AB5579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319" w:type="dxa"/>
            <w:vAlign w:val="center"/>
          </w:tcPr>
          <w:p w:rsidR="005B0BDC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5B0BDC" w:rsidRPr="002D6563" w:rsidRDefault="005B0BDC" w:rsidP="005B0BDC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B0BDC" w:rsidRPr="002D6563" w:rsidRDefault="005B0BDC" w:rsidP="005B0BDC">
      <w:pPr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Примечание:</w:t>
      </w:r>
    </w:p>
    <w:p w:rsidR="005B0BDC" w:rsidRPr="002D6563" w:rsidRDefault="005B0BDC" w:rsidP="005B0BDC">
      <w:pPr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Виды спорта распределяются по группам в следующем порядке:</w:t>
      </w:r>
    </w:p>
    <w:p w:rsidR="005B0BDC" w:rsidRPr="002D6563" w:rsidRDefault="005B0BDC" w:rsidP="005B0BDC">
      <w:pPr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к первой группе относятся виды спорта, включенные в программу летних и зимних Олимпийских игр, летних и зимних Паралимпийских игр, летних и зимних Сурдлимпийских игр, кроме командных игровых видов спорта;</w:t>
      </w:r>
    </w:p>
    <w:p w:rsidR="005B0BDC" w:rsidRPr="002D6563" w:rsidRDefault="005B0BDC" w:rsidP="005B0BDC">
      <w:pPr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ко второй группе относятся командные игровые виды спорта, включенные в программу летних и зимних Олимпийских игр, летних и зимних Паралимпийских игр, летних и зимних Сурдлимпийских игр, а также виды спорта, не включенные в программу летних и зимних Олимпийских игр, летних и зимних Паралимпийских игр, летних и зимних Сурдлимпийских игр, но получившие признание Международного олимпийского комитета, Международного паралимпийского комитета, Международного сурдлимпийского комитета и включенные во Всероссийский реестр видов спорта;</w:t>
      </w:r>
    </w:p>
    <w:p w:rsidR="005B0BDC" w:rsidRPr="002D6563" w:rsidRDefault="005B0BDC" w:rsidP="005B0BDC">
      <w:pPr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к третьей группе относятся все другие виды спорта (спортивные дисциплины), включенные во Всероссийский реестр, но не включенные в программу летних и зимних Олимпийских игр, летних и зимних Паралимпийских игр, летних и зимних Сурдлимпийских игр.</w:t>
      </w:r>
    </w:p>
    <w:p w:rsidR="005B0BDC" w:rsidRPr="002D6563" w:rsidRDefault="005B0BDC" w:rsidP="005B0BDC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Pr="002D6563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34A23" w:rsidRPr="00134A23" w:rsidRDefault="00134A23" w:rsidP="00134A2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4A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Заместитель главы </w:t>
      </w:r>
    </w:p>
    <w:p w:rsidR="00134A23" w:rsidRPr="00134A23" w:rsidRDefault="00134A23" w:rsidP="00134A2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4A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6B06B6" w:rsidRPr="002D6563" w:rsidRDefault="00134A23" w:rsidP="00134A2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4A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4A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О.В. Дяденко</w:t>
      </w: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D535F" w:rsidRDefault="004D53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D535F" w:rsidRDefault="004D53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D535F" w:rsidRPr="002D6563" w:rsidRDefault="004D53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06B6" w:rsidRPr="002D6563" w:rsidRDefault="006B06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Pr="002D6563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026501" w:rsidRPr="002D6563"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06F7"/>
    <w:rsid w:val="0002143C"/>
    <w:rsid w:val="00026501"/>
    <w:rsid w:val="00035197"/>
    <w:rsid w:val="00095E7E"/>
    <w:rsid w:val="000A2ADE"/>
    <w:rsid w:val="000C6E0E"/>
    <w:rsid w:val="000C7F67"/>
    <w:rsid w:val="000E412D"/>
    <w:rsid w:val="000F4905"/>
    <w:rsid w:val="000F65E3"/>
    <w:rsid w:val="0011646E"/>
    <w:rsid w:val="00134A23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B4C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17102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77FED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4202A-08DC-48B9-8C89-2702A00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2023-12-20T06:23:00Z</cp:lastPrinted>
  <dcterms:created xsi:type="dcterms:W3CDTF">2023-12-20T06:23:00Z</dcterms:created>
  <dcterms:modified xsi:type="dcterms:W3CDTF">2023-12-20T06:45:00Z</dcterms:modified>
</cp:coreProperties>
</file>